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A3" w:rsidRPr="00D86DA3" w:rsidRDefault="00D86DA3" w:rsidP="00D86DA3">
      <w:pPr>
        <w:shd w:val="clear" w:color="auto" w:fill="FFFFFF"/>
        <w:spacing w:before="360" w:after="113" w:line="240" w:lineRule="atLeast"/>
        <w:outlineLvl w:val="2"/>
        <w:rPr>
          <w:rFonts w:ascii="Arial" w:eastAsia="Times New Roman" w:hAnsi="Arial" w:cs="Arial"/>
          <w:b/>
          <w:bCs/>
          <w:color w:val="3C312E"/>
          <w:sz w:val="30"/>
          <w:szCs w:val="30"/>
        </w:rPr>
      </w:pPr>
      <w:r w:rsidRPr="00D86DA3">
        <w:rPr>
          <w:rFonts w:ascii="Arial" w:eastAsia="Times New Roman" w:hAnsi="Arial" w:cs="Arial"/>
          <w:b/>
          <w:bCs/>
          <w:color w:val="3C312E"/>
          <w:sz w:val="30"/>
          <w:szCs w:val="30"/>
        </w:rPr>
        <w:t xml:space="preserve">La </w:t>
      </w:r>
      <w:proofErr w:type="spellStart"/>
      <w:r w:rsidRPr="00D86DA3">
        <w:rPr>
          <w:rFonts w:ascii="Arial" w:eastAsia="Times New Roman" w:hAnsi="Arial" w:cs="Arial"/>
          <w:b/>
          <w:bCs/>
          <w:color w:val="3C312E"/>
          <w:sz w:val="30"/>
          <w:szCs w:val="30"/>
        </w:rPr>
        <w:t>famille</w:t>
      </w:r>
      <w:proofErr w:type="spellEnd"/>
    </w:p>
    <w:tbl>
      <w:tblPr>
        <w:tblW w:w="0" w:type="auto"/>
        <w:tblInd w:w="5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8"/>
        <w:gridCol w:w="2152"/>
        <w:gridCol w:w="206"/>
        <w:gridCol w:w="2235"/>
        <w:gridCol w:w="2221"/>
      </w:tblGrid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brother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hyperlink r:id="rId4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frère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sister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"https://www.lawlessfrench.com/wavs/soeur.wav"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sœur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"https://www.lawlessfrench.com/wavs/pere.wav"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père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"https://www.lawlessfrench.com/wavs/mere.wav"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mère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"https://www.lawlessfrench.com/wavs/fils.wav"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fils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daughter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"https://www.lawlessfrench.com/wavs/fille.wav"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fille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husband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"https://www.lawlessfrench.com/wavs/mari.wav"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mari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"https://www.lawlessfrench.com/wavs/epoux.wav"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époux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wife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spouse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hyperlink r:id="rId5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femme</w:t>
              </w:r>
            </w:hyperlink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"https://www.lawlessfrench.com/wavs/epouse.wav"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épouse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uncle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"https://www.lawlessfrench.com/wavs/oncle.wav"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oncle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"https://www.lawlessfrench.com/wavs/tante.wav"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tante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nephew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"https://www.lawlessfrench.com/wavs/neveu.wav"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neveu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niece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"https://www.lawlessfrench.com/wavs/niece.wav"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nièce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cousin –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hyperlink r:id="rId6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cousin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cousin – 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"https://www.lawlessfrench.com/wavs/cousine.wav"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cousine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grandfather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hyperlink r:id="rId7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grand-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père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grandmother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hyperlink r:id="rId8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grand-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mère</w:t>
              </w:r>
              <w:proofErr w:type="spellEnd"/>
            </w:hyperlink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great grandfather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9" w:history="1"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arrière</w:t>
              </w:r>
              <w:proofErr w:type="spellEnd"/>
            </w:hyperlink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-grand-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père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great grandmother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arrière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-grand-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mère</w:t>
            </w:r>
            <w:proofErr w:type="spellEnd"/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grandson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 </w:t>
            </w:r>
            <w:hyperlink r:id="rId10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petit-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fils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granddaughter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une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hyperlink r:id="rId11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petite-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fille</w:t>
              </w:r>
              <w:proofErr w:type="spellEnd"/>
            </w:hyperlink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great grandson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arrière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-petit-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fils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great granddaughter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arrière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-petite-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fille</w:t>
            </w:r>
            <w:proofErr w:type="spellEnd"/>
          </w:p>
        </w:tc>
      </w:tr>
    </w:tbl>
    <w:p w:rsidR="00D86DA3" w:rsidRPr="00D86DA3" w:rsidRDefault="00D86DA3" w:rsidP="00D86DA3">
      <w:pPr>
        <w:shd w:val="clear" w:color="auto" w:fill="FFFFFF"/>
        <w:spacing w:before="360" w:after="120" w:line="240" w:lineRule="atLeast"/>
        <w:outlineLvl w:val="3"/>
        <w:rPr>
          <w:rFonts w:ascii="Arial" w:eastAsia="Times New Roman" w:hAnsi="Arial" w:cs="Arial"/>
          <w:b/>
          <w:bCs/>
          <w:color w:val="3C312E"/>
          <w:sz w:val="27"/>
          <w:szCs w:val="27"/>
        </w:rPr>
      </w:pPr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</w:rPr>
        <w:t>Special family terms</w:t>
      </w:r>
    </w:p>
    <w:p w:rsidR="00D86DA3" w:rsidRPr="00D86DA3" w:rsidRDefault="00D86DA3" w:rsidP="00D86DA3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Un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aîné</w:t>
      </w:r>
      <w:proofErr w:type="spellEnd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 /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une</w:t>
      </w:r>
      <w:proofErr w:type="spellEnd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aînée</w:t>
      </w:r>
      <w:proofErr w:type="spellEnd"/>
      <w:r w:rsidRPr="00D86DA3">
        <w:rPr>
          <w:rFonts w:ascii="Georgia" w:eastAsia="Times New Roman" w:hAnsi="Georgia" w:cs="Times New Roman"/>
          <w:color w:val="000000"/>
          <w:sz w:val="23"/>
          <w:szCs w:val="23"/>
        </w:rPr>
        <w:t> can refer to an older brother/sister, the oldest brother/sister, or the first-born son/daughter.</w:t>
      </w:r>
    </w:p>
    <w:p w:rsidR="00D86DA3" w:rsidRPr="00D86DA3" w:rsidRDefault="00D86DA3" w:rsidP="00D86DA3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Un cadet /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une</w:t>
      </w:r>
      <w:proofErr w:type="spellEnd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cadette</w:t>
      </w:r>
      <w:proofErr w:type="spellEnd"/>
      <w:r w:rsidRPr="00D86DA3">
        <w:rPr>
          <w:rFonts w:ascii="Georgia" w:eastAsia="Times New Roman" w:hAnsi="Georgia" w:cs="Times New Roman"/>
          <w:color w:val="000000"/>
          <w:sz w:val="23"/>
          <w:szCs w:val="23"/>
        </w:rPr>
        <w:t> can refer to a younger brother/sister or the second-born son/daughter in a family.</w:t>
      </w:r>
    </w:p>
    <w:p w:rsidR="00D86DA3" w:rsidRPr="00D86DA3" w:rsidRDefault="00D86DA3" w:rsidP="00D86DA3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Le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benjamin</w:t>
      </w:r>
      <w:proofErr w:type="spellEnd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 xml:space="preserve"> / la </w:t>
      </w:r>
      <w:proofErr w:type="spellStart"/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benjamine</w:t>
      </w:r>
      <w:proofErr w:type="spellEnd"/>
      <w:r w:rsidRPr="00D86DA3">
        <w:rPr>
          <w:rFonts w:ascii="Georgia" w:eastAsia="Times New Roman" w:hAnsi="Georgia" w:cs="Times New Roman"/>
          <w:color w:val="000000"/>
          <w:sz w:val="23"/>
          <w:szCs w:val="23"/>
        </w:rPr>
        <w:t> is the youngest child in a family.</w:t>
      </w:r>
    </w:p>
    <w:tbl>
      <w:tblPr>
        <w:tblpPr w:leftFromText="45" w:rightFromText="45" w:bottom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</w:tblGrid>
      <w:tr w:rsidR="00D86DA3" w:rsidRPr="00D86DA3" w:rsidTr="00D86DA3">
        <w:trPr>
          <w:trHeight w:val="435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6DA3" w:rsidRPr="00D86DA3" w:rsidRDefault="00D86DA3" w:rsidP="00D86D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</w:p>
        </w:tc>
      </w:tr>
    </w:tbl>
    <w:p w:rsidR="00D86DA3" w:rsidRPr="00D86DA3" w:rsidRDefault="00D86DA3" w:rsidP="00D86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DA3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</w:rPr>
        <w:t> For twins, triplets, etc., see the "multiple births" section of </w:t>
      </w:r>
      <w:hyperlink r:id="rId12" w:history="1">
        <w:r w:rsidRPr="00D86DA3">
          <w:rPr>
            <w:rFonts w:ascii="Georgia" w:eastAsia="Times New Roman" w:hAnsi="Georgia" w:cs="Times New Roman"/>
            <w:color w:val="9933FF"/>
            <w:sz w:val="23"/>
            <w:szCs w:val="23"/>
            <w:shd w:val="clear" w:color="auto" w:fill="FFFFFF"/>
          </w:rPr>
          <w:t>Multiplicative numbers</w:t>
        </w:r>
      </w:hyperlink>
      <w:r w:rsidRPr="00D86DA3">
        <w:rPr>
          <w:rFonts w:ascii="Georgia" w:eastAsia="Times New Roman" w:hAnsi="Georgia" w:cs="Times New Roman"/>
          <w:color w:val="000000"/>
          <w:sz w:val="23"/>
          <w:szCs w:val="23"/>
          <w:shd w:val="clear" w:color="auto" w:fill="FFFFFF"/>
        </w:rPr>
        <w:t>.</w:t>
      </w:r>
    </w:p>
    <w:tbl>
      <w:tblPr>
        <w:tblW w:w="0" w:type="auto"/>
        <w:tblInd w:w="5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5"/>
        <w:gridCol w:w="206"/>
        <w:gridCol w:w="2394"/>
      </w:tblGrid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extended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la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famille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étendue</w:t>
            </w:r>
            <w:proofErr w:type="spellEnd"/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blended family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la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famille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recomposée</w:t>
            </w:r>
            <w:proofErr w:type="spellEnd"/>
          </w:p>
        </w:tc>
      </w:tr>
    </w:tbl>
    <w:p w:rsidR="00D86DA3" w:rsidRPr="00D86DA3" w:rsidRDefault="00D86DA3" w:rsidP="00D86DA3">
      <w:pPr>
        <w:shd w:val="clear" w:color="auto" w:fill="FFFFFF"/>
        <w:spacing w:before="360" w:after="113" w:line="240" w:lineRule="atLeast"/>
        <w:outlineLvl w:val="2"/>
        <w:rPr>
          <w:rFonts w:ascii="Arial" w:eastAsia="Times New Roman" w:hAnsi="Arial" w:cs="Arial"/>
          <w:b/>
          <w:bCs/>
          <w:color w:val="3C312E"/>
          <w:sz w:val="30"/>
          <w:szCs w:val="30"/>
        </w:rPr>
      </w:pPr>
      <w:r w:rsidRPr="00D86DA3">
        <w:rPr>
          <w:rFonts w:ascii="Arial" w:eastAsia="Times New Roman" w:hAnsi="Arial" w:cs="Arial"/>
          <w:b/>
          <w:bCs/>
          <w:color w:val="3C312E"/>
          <w:sz w:val="30"/>
          <w:szCs w:val="30"/>
        </w:rPr>
        <w:lastRenderedPageBreak/>
        <w:t xml:space="preserve">Family by marriage ~ </w:t>
      </w:r>
      <w:proofErr w:type="spellStart"/>
      <w:r w:rsidRPr="00D86DA3">
        <w:rPr>
          <w:rFonts w:ascii="Arial" w:eastAsia="Times New Roman" w:hAnsi="Arial" w:cs="Arial"/>
          <w:b/>
          <w:bCs/>
          <w:color w:val="3C312E"/>
          <w:sz w:val="30"/>
          <w:szCs w:val="30"/>
        </w:rPr>
        <w:t>Famille</w:t>
      </w:r>
      <w:proofErr w:type="spellEnd"/>
      <w:r w:rsidRPr="00D86DA3">
        <w:rPr>
          <w:rFonts w:ascii="Arial" w:eastAsia="Times New Roman" w:hAnsi="Arial" w:cs="Arial"/>
          <w:b/>
          <w:bCs/>
          <w:color w:val="3C312E"/>
          <w:sz w:val="30"/>
          <w:szCs w:val="30"/>
        </w:rPr>
        <w:t xml:space="preserve"> par alliance</w:t>
      </w:r>
    </w:p>
    <w:p w:rsidR="00D86DA3" w:rsidRPr="00D86DA3" w:rsidRDefault="00D86DA3" w:rsidP="00D86DA3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000000"/>
          <w:sz w:val="23"/>
          <w:szCs w:val="23"/>
        </w:rPr>
      </w:pPr>
      <w:r w:rsidRPr="00D86DA3">
        <w:rPr>
          <w:rFonts w:ascii="Georgia" w:eastAsia="Times New Roman" w:hAnsi="Georgia" w:cs="Times New Roman"/>
          <w:color w:val="000000"/>
          <w:sz w:val="23"/>
          <w:szCs w:val="23"/>
        </w:rPr>
        <w:t>In French, there’s no distinction between step-family and family-in-law: they are both equivalent to </w:t>
      </w:r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beau-</w:t>
      </w:r>
      <w:r w:rsidRPr="00D86DA3">
        <w:rPr>
          <w:rFonts w:ascii="Georgia" w:eastAsia="Times New Roman" w:hAnsi="Georgia" w:cs="Times New Roman"/>
          <w:color w:val="000000"/>
          <w:sz w:val="23"/>
          <w:szCs w:val="23"/>
        </w:rPr>
        <w:t> or </w:t>
      </w:r>
      <w:r w:rsidRPr="00D86DA3">
        <w:rPr>
          <w:rFonts w:ascii="Georgia" w:eastAsia="Times New Roman" w:hAnsi="Georgia" w:cs="Times New Roman"/>
          <w:i/>
          <w:iCs/>
          <w:color w:val="000000"/>
          <w:sz w:val="23"/>
          <w:szCs w:val="23"/>
        </w:rPr>
        <w:t>belle-</w:t>
      </w:r>
      <w:r w:rsidRPr="00D86DA3">
        <w:rPr>
          <w:rFonts w:ascii="Georgia" w:eastAsia="Times New Roman" w:hAnsi="Georgia" w:cs="Times New Roman"/>
          <w:color w:val="000000"/>
          <w:sz w:val="23"/>
          <w:szCs w:val="23"/>
        </w:rPr>
        <w:t> plus that family member.</w:t>
      </w:r>
    </w:p>
    <w:tbl>
      <w:tblPr>
        <w:tblW w:w="0" w:type="auto"/>
        <w:tblInd w:w="5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3"/>
        <w:gridCol w:w="1241"/>
        <w:gridCol w:w="206"/>
        <w:gridCol w:w="1793"/>
        <w:gridCol w:w="1239"/>
      </w:tblGrid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step-father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father-in-law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13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beau-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père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step-mother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mother-in-law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14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belle-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mère</w:t>
              </w:r>
              <w:proofErr w:type="spellEnd"/>
            </w:hyperlink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step-brother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brother-in-law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15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beau-frère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step-sister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sister-in-law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16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belle-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sœur</w:t>
              </w:r>
              <w:proofErr w:type="spellEnd"/>
            </w:hyperlink>
          </w:p>
        </w:tc>
      </w:tr>
      <w:tr w:rsidR="00D86DA3" w:rsidRPr="00D86DA3" w:rsidTr="00D86DA3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step-son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son-in-law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17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beau-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fils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step-daughter</w:t>
            </w: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br/>
              <w:t>daughter-in-law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18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belle-</w:t>
              </w:r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</w:rPr>
                <w:t>fille</w:t>
              </w:r>
              <w:proofErr w:type="spellEnd"/>
            </w:hyperlink>
          </w:p>
        </w:tc>
      </w:tr>
      <w:tr w:rsidR="00D86DA3" w:rsidRPr="00D86DA3" w:rsidTr="00D86DA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D86DA3" w:rsidRPr="00D86DA3" w:rsidTr="00D86DA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But there are some additional terms for in-laws:</w:t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in-laws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val="fr-FR"/>
              </w:rPr>
            </w:pPr>
            <w:proofErr w:type="gram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val="fr-FR"/>
              </w:rPr>
              <w:t>les</w:t>
            </w:r>
            <w:proofErr w:type="gram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val="fr-FR"/>
              </w:rPr>
              <w:t> </w:t>
            </w:r>
            <w:hyperlink r:id="rId19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lang w:val="fr-FR"/>
                </w:rPr>
                <w:t>beaux-parents</w:t>
              </w:r>
            </w:hyperlink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val="fr-FR"/>
              </w:rPr>
              <w:t>, </w: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  <w:lang w:val="fr-FR"/>
              </w:rPr>
              <w:t>la </w:t>
            </w:r>
            <w:hyperlink r:id="rId20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lang w:val="fr-FR"/>
                </w:rPr>
                <w:t>belle-famille</w:t>
              </w:r>
            </w:hyperlink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son-in-law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le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"https://www.lawlessfrench.com/wavs/gendre.wav"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gendre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daughter-in-law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la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"https://www.lawlessfrench.com/wavs/bru.wav"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</w:rPr>
              <w:t>bru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</w:tbl>
    <w:p w:rsidR="00D86DA3" w:rsidRPr="00D86DA3" w:rsidRDefault="00D86DA3" w:rsidP="00D86DA3">
      <w:pPr>
        <w:shd w:val="clear" w:color="auto" w:fill="FFFFFF"/>
        <w:spacing w:before="360" w:after="120" w:line="240" w:lineRule="atLeast"/>
        <w:outlineLvl w:val="3"/>
        <w:rPr>
          <w:rFonts w:ascii="Arial" w:eastAsia="Times New Roman" w:hAnsi="Arial" w:cs="Arial"/>
          <w:b/>
          <w:bCs/>
          <w:color w:val="3C312E"/>
          <w:sz w:val="27"/>
          <w:szCs w:val="27"/>
        </w:rPr>
      </w:pPr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</w:rPr>
        <w:t xml:space="preserve">Adoptive Family ~ </w:t>
      </w:r>
      <w:proofErr w:type="spellStart"/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</w:rPr>
        <w:t>Famille</w:t>
      </w:r>
      <w:proofErr w:type="spellEnd"/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</w:rPr>
        <w:t xml:space="preserve"> adoptive</w:t>
      </w:r>
    </w:p>
    <w:tbl>
      <w:tblPr>
        <w:tblW w:w="0" w:type="auto"/>
        <w:tblInd w:w="5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6"/>
        <w:gridCol w:w="1739"/>
        <w:gridCol w:w="206"/>
        <w:gridCol w:w="1948"/>
        <w:gridCol w:w="1808"/>
      </w:tblGrid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biological 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père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"https://www.lawlessfrench.com/wavs/biologique.wav"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  <w:u w:val="single"/>
              </w:rPr>
              <w:t>biologique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biological 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mère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biologique</w:t>
            </w:r>
            <w:proofErr w:type="spellEnd"/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adoptive 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père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"https://www.lawlessfrench.com/wavs/adoptif.wav"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  <w:u w:val="single"/>
              </w:rPr>
              <w:t>adoptif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adoptive 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mère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hyperlink r:id="rId21" w:history="1"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u w:val="single"/>
                </w:rPr>
                <w:t>adoptive</w:t>
              </w:r>
            </w:hyperlink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adopted 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fils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adoptif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adopted daughter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fille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 adoptive</w:t>
            </w:r>
          </w:p>
        </w:tc>
      </w:tr>
    </w:tbl>
    <w:p w:rsidR="00D86DA3" w:rsidRPr="00D86DA3" w:rsidRDefault="00D86DA3" w:rsidP="00D86DA3">
      <w:pPr>
        <w:shd w:val="clear" w:color="auto" w:fill="FFFFFF"/>
        <w:spacing w:before="360" w:after="120" w:line="240" w:lineRule="atLeast"/>
        <w:outlineLvl w:val="3"/>
        <w:rPr>
          <w:rFonts w:ascii="Arial" w:eastAsia="Times New Roman" w:hAnsi="Arial" w:cs="Arial"/>
          <w:b/>
          <w:bCs/>
          <w:color w:val="3C312E"/>
          <w:sz w:val="27"/>
          <w:szCs w:val="27"/>
          <w:lang w:val="fr-FR"/>
        </w:rPr>
      </w:pPr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  <w:lang w:val="fr-FR"/>
        </w:rPr>
        <w:t xml:space="preserve">Foster </w:t>
      </w:r>
      <w:proofErr w:type="spellStart"/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  <w:lang w:val="fr-FR"/>
        </w:rPr>
        <w:t>Family</w:t>
      </w:r>
      <w:proofErr w:type="spellEnd"/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  <w:lang w:val="fr-FR"/>
        </w:rPr>
        <w:t xml:space="preserve"> ~ Famille nourricière / Famille d’accueil</w:t>
      </w:r>
    </w:p>
    <w:tbl>
      <w:tblPr>
        <w:tblW w:w="0" w:type="auto"/>
        <w:tblInd w:w="5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4"/>
        <w:gridCol w:w="3175"/>
      </w:tblGrid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foster 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père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"https://www.lawlessfrench.com/wavs/nourricier.wav"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  <w:u w:val="single"/>
              </w:rPr>
              <w:t>nourricier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/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"https://www.lawlessfrench.com/wavs/daccueil.wav"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  <w:u w:val="single"/>
              </w:rPr>
              <w:t>d’accueil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foster 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mère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begin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instrText xml:space="preserve"> HYPERLINK "https://www.lawlessfrench.com/wavs/nourriciere.wav" </w:instrText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separate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9933FF"/>
                <w:sz w:val="23"/>
                <w:szCs w:val="23"/>
                <w:u w:val="single"/>
              </w:rPr>
              <w:t>nourricière</w:t>
            </w:r>
            <w:proofErr w:type="spellEnd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fldChar w:fldCharType="end"/>
            </w:r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 xml:space="preserve"> / 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d’accueil</w:t>
            </w:r>
            <w:proofErr w:type="spellEnd"/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foster child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  <w:lang w:val="fr-FR"/>
              </w:rPr>
            </w:pPr>
            <w:hyperlink r:id="rId22" w:history="1">
              <w:proofErr w:type="gram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u w:val="single"/>
                  <w:lang w:val="fr-FR"/>
                </w:rPr>
                <w:t>enfant</w:t>
              </w:r>
              <w:proofErr w:type="gramEnd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u w:val="single"/>
                  <w:lang w:val="fr-FR"/>
                </w:rPr>
                <w:t xml:space="preserve"> placé dans une famille</w:t>
              </w:r>
            </w:hyperlink>
          </w:p>
        </w:tc>
      </w:tr>
    </w:tbl>
    <w:p w:rsidR="00D86DA3" w:rsidRDefault="00D86DA3" w:rsidP="00D86DA3">
      <w:pPr>
        <w:shd w:val="clear" w:color="auto" w:fill="FFFFFF"/>
        <w:spacing w:before="360" w:after="120" w:line="240" w:lineRule="atLeast"/>
        <w:outlineLvl w:val="3"/>
        <w:rPr>
          <w:rFonts w:ascii="Arial" w:eastAsia="Times New Roman" w:hAnsi="Arial" w:cs="Arial"/>
          <w:b/>
          <w:bCs/>
          <w:color w:val="3C312E"/>
          <w:sz w:val="27"/>
          <w:szCs w:val="27"/>
        </w:rPr>
      </w:pPr>
    </w:p>
    <w:p w:rsidR="00D86DA3" w:rsidRPr="00D86DA3" w:rsidRDefault="00D86DA3" w:rsidP="00D86DA3">
      <w:pPr>
        <w:shd w:val="clear" w:color="auto" w:fill="FFFFFF"/>
        <w:spacing w:before="360" w:after="120" w:line="240" w:lineRule="atLeast"/>
        <w:outlineLvl w:val="3"/>
        <w:rPr>
          <w:rFonts w:ascii="Arial" w:eastAsia="Times New Roman" w:hAnsi="Arial" w:cs="Arial"/>
          <w:b/>
          <w:bCs/>
          <w:color w:val="3C312E"/>
          <w:sz w:val="27"/>
          <w:szCs w:val="27"/>
        </w:rPr>
      </w:pPr>
      <w:bookmarkStart w:id="0" w:name="_GoBack"/>
      <w:bookmarkEnd w:id="0"/>
      <w:r w:rsidRPr="00D86DA3">
        <w:rPr>
          <w:rFonts w:ascii="Arial" w:eastAsia="Times New Roman" w:hAnsi="Arial" w:cs="Arial"/>
          <w:b/>
          <w:bCs/>
          <w:color w:val="3C312E"/>
          <w:sz w:val="27"/>
          <w:szCs w:val="27"/>
        </w:rPr>
        <w:t>Godparents and Godchildren</w:t>
      </w:r>
    </w:p>
    <w:tbl>
      <w:tblPr>
        <w:tblW w:w="0" w:type="auto"/>
        <w:tblInd w:w="52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963"/>
        <w:gridCol w:w="206"/>
        <w:gridCol w:w="1440"/>
        <w:gridCol w:w="3354"/>
      </w:tblGrid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godfather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23" w:history="1"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u w:val="single"/>
                </w:rPr>
                <w:t>parrain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godmother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24" w:history="1"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u w:val="single"/>
                </w:rPr>
                <w:t>marraine</w:t>
              </w:r>
              <w:proofErr w:type="spellEnd"/>
            </w:hyperlink>
          </w:p>
        </w:tc>
      </w:tr>
      <w:tr w:rsidR="00D86DA3" w:rsidRPr="00D86DA3" w:rsidTr="00D86D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godson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hyperlink r:id="rId25" w:history="1">
              <w:proofErr w:type="spellStart"/>
              <w:r w:rsidRPr="00D86DA3">
                <w:rPr>
                  <w:rFonts w:ascii="Georgia" w:eastAsia="Times New Roman" w:hAnsi="Georgia" w:cs="Times New Roman"/>
                  <w:i/>
                  <w:iCs/>
                  <w:color w:val="9933FF"/>
                  <w:sz w:val="23"/>
                  <w:szCs w:val="23"/>
                  <w:u w:val="single"/>
                </w:rPr>
                <w:t>filleul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goddaughter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86DA3" w:rsidRPr="00D86DA3" w:rsidRDefault="00D86DA3" w:rsidP="00D86DA3">
            <w:pPr>
              <w:spacing w:after="360" w:line="240" w:lineRule="auto"/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</w:pP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filleule</w:t>
            </w:r>
            <w:proofErr w:type="spellEnd"/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 (pronounced like </w:t>
            </w:r>
            <w:proofErr w:type="spellStart"/>
            <w:r w:rsidRPr="00D86DA3">
              <w:rPr>
                <w:rFonts w:ascii="Georgia" w:eastAsia="Times New Roman" w:hAnsi="Georgia" w:cs="Times New Roman"/>
                <w:i/>
                <w:iCs/>
                <w:color w:val="000000"/>
                <w:sz w:val="23"/>
                <w:szCs w:val="23"/>
              </w:rPr>
              <w:t>filleul</w:t>
            </w:r>
            <w:proofErr w:type="spellEnd"/>
            <w:r w:rsidRPr="00D86DA3">
              <w:rPr>
                <w:rFonts w:ascii="Georgia" w:eastAsia="Times New Roman" w:hAnsi="Georgia" w:cs="Times New Roman"/>
                <w:color w:val="000000"/>
                <w:sz w:val="23"/>
                <w:szCs w:val="23"/>
              </w:rPr>
              <w:t>)</w:t>
            </w:r>
          </w:p>
        </w:tc>
      </w:tr>
    </w:tbl>
    <w:p w:rsidR="004E4E85" w:rsidRPr="00D86DA3" w:rsidRDefault="004E4E85">
      <w:pPr>
        <w:rPr>
          <w:sz w:val="24"/>
          <w:szCs w:val="24"/>
        </w:rPr>
      </w:pPr>
    </w:p>
    <w:sectPr w:rsidR="004E4E85" w:rsidRPr="00D86DA3" w:rsidSect="00563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B0"/>
    <w:rsid w:val="00046E69"/>
    <w:rsid w:val="00207D93"/>
    <w:rsid w:val="00353E28"/>
    <w:rsid w:val="004E4E85"/>
    <w:rsid w:val="005630B0"/>
    <w:rsid w:val="00CD3DC3"/>
    <w:rsid w:val="00D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7565"/>
  <w15:chartTrackingRefBased/>
  <w15:docId w15:val="{09BA9639-66CA-478A-B59F-9CE2FC7C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6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6D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6D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6D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86D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lessfrench.com/wavs/grandmere.wav" TargetMode="External"/><Relationship Id="rId13" Type="http://schemas.openxmlformats.org/officeDocument/2006/relationships/hyperlink" Target="https://www.lawlessfrench.com/wavs/beau-pere.wav" TargetMode="External"/><Relationship Id="rId18" Type="http://schemas.openxmlformats.org/officeDocument/2006/relationships/hyperlink" Target="https://www.lawlessfrench.com/wavs/belle-fille.wa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lawlessfrench.com/wavs/adoptive.wav" TargetMode="External"/><Relationship Id="rId7" Type="http://schemas.openxmlformats.org/officeDocument/2006/relationships/hyperlink" Target="https://www.lawlessfrench.com/wavs/grandpere.wav" TargetMode="External"/><Relationship Id="rId12" Type="http://schemas.openxmlformats.org/officeDocument/2006/relationships/hyperlink" Target="https://www.lawlessfrench.com/vocabulary/multiplicative-numbers/" TargetMode="External"/><Relationship Id="rId17" Type="http://schemas.openxmlformats.org/officeDocument/2006/relationships/hyperlink" Target="https://www.lawlessfrench.com/wavs/beau-fils.wav" TargetMode="External"/><Relationship Id="rId25" Type="http://schemas.openxmlformats.org/officeDocument/2006/relationships/hyperlink" Target="https://www.lawlessfrench.com/wavs/filleul.w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lessfrench.com/wavs/belle-soeur.wav" TargetMode="External"/><Relationship Id="rId20" Type="http://schemas.openxmlformats.org/officeDocument/2006/relationships/hyperlink" Target="https://www.lawlessfrench.com/wavs/belle-famille.wa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lessfrench.com/wavs/cousin.wav" TargetMode="External"/><Relationship Id="rId11" Type="http://schemas.openxmlformats.org/officeDocument/2006/relationships/hyperlink" Target="https://www.lawlessfrench.com/wavs/petitefille.wav" TargetMode="External"/><Relationship Id="rId24" Type="http://schemas.openxmlformats.org/officeDocument/2006/relationships/hyperlink" Target="https://www.lawlessfrench.com/wavs/marraine.wav" TargetMode="External"/><Relationship Id="rId5" Type="http://schemas.openxmlformats.org/officeDocument/2006/relationships/hyperlink" Target="https://www.lawlessfrench.com/wavs/femme.wav" TargetMode="External"/><Relationship Id="rId15" Type="http://schemas.openxmlformats.org/officeDocument/2006/relationships/hyperlink" Target="https://www.lawlessfrench.com/wavs/beau-frere.wav" TargetMode="External"/><Relationship Id="rId23" Type="http://schemas.openxmlformats.org/officeDocument/2006/relationships/hyperlink" Target="https://www.lawlessfrench.com/wavs/parrain.wav" TargetMode="External"/><Relationship Id="rId10" Type="http://schemas.openxmlformats.org/officeDocument/2006/relationships/hyperlink" Target="https://www.lawlessfrench.com/wavs/petitfils.wav" TargetMode="External"/><Relationship Id="rId19" Type="http://schemas.openxmlformats.org/officeDocument/2006/relationships/hyperlink" Target="https://www.lawlessfrench.com/wavs/beaux-parents.wav" TargetMode="External"/><Relationship Id="rId4" Type="http://schemas.openxmlformats.org/officeDocument/2006/relationships/hyperlink" Target="https://www.lawlessfrench.com/wavs/frere.wav" TargetMode="External"/><Relationship Id="rId9" Type="http://schemas.openxmlformats.org/officeDocument/2006/relationships/hyperlink" Target="https://www.lawlessfrench.com/wavs/arriere.wav" TargetMode="External"/><Relationship Id="rId14" Type="http://schemas.openxmlformats.org/officeDocument/2006/relationships/hyperlink" Target="https://www.lawlessfrench.com/wavs/belle-mere.wav" TargetMode="External"/><Relationship Id="rId22" Type="http://schemas.openxmlformats.org/officeDocument/2006/relationships/hyperlink" Target="https://www.lawlessfrench.com/wavs/enfant-place-dans-une-famille.wa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La famille</vt:lpstr>
      <vt:lpstr>        Family by marriage ~ Famille par alliance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 STALLS</dc:creator>
  <cp:keywords/>
  <dc:description/>
  <cp:lastModifiedBy>LESLIE C STALLS</cp:lastModifiedBy>
  <cp:revision>2</cp:revision>
  <cp:lastPrinted>2020-01-27T19:21:00Z</cp:lastPrinted>
  <dcterms:created xsi:type="dcterms:W3CDTF">2020-01-27T19:56:00Z</dcterms:created>
  <dcterms:modified xsi:type="dcterms:W3CDTF">2020-01-27T19:56:00Z</dcterms:modified>
</cp:coreProperties>
</file>